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DE1C" w14:textId="77777777" w:rsidR="007D07A7" w:rsidRPr="0054606B" w:rsidRDefault="007D07A7" w:rsidP="007D07A7">
      <w:pPr>
        <w:jc w:val="center"/>
        <w:rPr>
          <w:b/>
          <w:sz w:val="28"/>
          <w:szCs w:val="28"/>
        </w:rPr>
      </w:pPr>
      <w:r w:rsidRPr="0054606B">
        <w:rPr>
          <w:b/>
          <w:sz w:val="28"/>
          <w:szCs w:val="28"/>
        </w:rPr>
        <w:t>O G Ł O S Z E N I E</w:t>
      </w:r>
    </w:p>
    <w:p w14:paraId="0F78BE74" w14:textId="77777777" w:rsidR="00FA46FD" w:rsidRPr="0054606B" w:rsidRDefault="007D07A7" w:rsidP="00FA46FD">
      <w:pPr>
        <w:spacing w:after="0" w:line="240" w:lineRule="auto"/>
        <w:jc w:val="center"/>
        <w:rPr>
          <w:b/>
          <w:color w:val="FF0000"/>
          <w:sz w:val="28"/>
          <w:szCs w:val="28"/>
          <w:u w:val="single"/>
        </w:rPr>
      </w:pPr>
      <w:r w:rsidRPr="0054606B">
        <w:rPr>
          <w:b/>
          <w:color w:val="FF0000"/>
          <w:sz w:val="28"/>
          <w:szCs w:val="28"/>
          <w:u w:val="single"/>
        </w:rPr>
        <w:t>TERMINY ODBIORU ODPADÓW WIELKOG</w:t>
      </w:r>
      <w:r w:rsidR="00D65BD9" w:rsidRPr="0054606B">
        <w:rPr>
          <w:b/>
          <w:color w:val="FF0000"/>
          <w:sz w:val="28"/>
          <w:szCs w:val="28"/>
          <w:u w:val="single"/>
        </w:rPr>
        <w:t>ABARYTOWYCH Z TERENÓW WIEJSKICH</w:t>
      </w:r>
    </w:p>
    <w:p w14:paraId="262F194C" w14:textId="77777777" w:rsidR="006D6178" w:rsidRPr="0054606B" w:rsidRDefault="007D07A7" w:rsidP="00FA46FD">
      <w:pPr>
        <w:spacing w:after="0" w:line="240" w:lineRule="auto"/>
        <w:jc w:val="center"/>
        <w:rPr>
          <w:b/>
          <w:color w:val="FF0000"/>
          <w:sz w:val="28"/>
          <w:szCs w:val="28"/>
          <w:u w:val="single"/>
        </w:rPr>
      </w:pPr>
      <w:r w:rsidRPr="0054606B">
        <w:rPr>
          <w:b/>
          <w:color w:val="FF0000"/>
          <w:sz w:val="28"/>
          <w:szCs w:val="28"/>
          <w:u w:val="single"/>
        </w:rPr>
        <w:t>GMINY KAMIEŃ POMORSKI</w:t>
      </w:r>
    </w:p>
    <w:p w14:paraId="77EA3214" w14:textId="77777777" w:rsidR="00FA46FD" w:rsidRPr="00334B2B" w:rsidRDefault="00FA46FD" w:rsidP="006D6178">
      <w:pPr>
        <w:spacing w:after="0" w:line="240" w:lineRule="auto"/>
        <w:jc w:val="center"/>
        <w:rPr>
          <w:b/>
          <w:color w:val="FF0000"/>
          <w:sz w:val="12"/>
          <w:szCs w:val="12"/>
          <w:u w:val="single"/>
        </w:rPr>
      </w:pPr>
    </w:p>
    <w:p w14:paraId="6E900F51" w14:textId="77777777" w:rsidR="003445EE" w:rsidRPr="006D6178" w:rsidRDefault="003445EE" w:rsidP="006D6178">
      <w:pPr>
        <w:spacing w:after="0" w:line="240" w:lineRule="auto"/>
        <w:jc w:val="center"/>
        <w:rPr>
          <w:rFonts w:asciiTheme="majorHAnsi" w:hAnsiTheme="majorHAnsi" w:cs="Times New Roman"/>
          <w:b/>
          <w:color w:val="C00000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7"/>
        <w:gridCol w:w="13412"/>
      </w:tblGrid>
      <w:tr w:rsidR="006D6178" w14:paraId="06321812" w14:textId="77777777" w:rsidTr="00F767BF">
        <w:tc>
          <w:tcPr>
            <w:tcW w:w="15485" w:type="dxa"/>
            <w:gridSpan w:val="2"/>
          </w:tcPr>
          <w:p w14:paraId="27A87F8D" w14:textId="77777777" w:rsidR="006D6178" w:rsidRPr="006D6178" w:rsidRDefault="00533CBD" w:rsidP="006D6178">
            <w:pPr>
              <w:jc w:val="center"/>
              <w:rPr>
                <w:rFonts w:asciiTheme="majorHAnsi" w:hAnsiTheme="majorHAnsi" w:cs="Times New Roman"/>
                <w:b/>
                <w:color w:val="7030A0"/>
                <w:sz w:val="32"/>
                <w:szCs w:val="32"/>
              </w:rPr>
            </w:pPr>
            <w:r w:rsidRPr="004B255D">
              <w:rPr>
                <w:rFonts w:asciiTheme="majorHAnsi" w:hAnsiTheme="majorHAnsi" w:cs="Times New Roman"/>
                <w:b/>
                <w:sz w:val="32"/>
                <w:szCs w:val="32"/>
              </w:rPr>
              <w:t>MIEJSCOWOŚCI I TERMINY ODBIORÓW</w:t>
            </w:r>
          </w:p>
        </w:tc>
      </w:tr>
      <w:tr w:rsidR="006D6178" w14:paraId="1BFB41B2" w14:textId="77777777" w:rsidTr="00F767BF">
        <w:tc>
          <w:tcPr>
            <w:tcW w:w="1980" w:type="dxa"/>
          </w:tcPr>
          <w:p w14:paraId="225D878E" w14:textId="3198B468" w:rsidR="00C15848" w:rsidRPr="006C2EA8" w:rsidRDefault="00E555CA" w:rsidP="006C2EA8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01</w:t>
            </w:r>
            <w:r w:rsidR="00745995">
              <w:rPr>
                <w:rFonts w:asciiTheme="majorHAnsi" w:hAnsiTheme="majorHAnsi" w:cs="Times New Roman"/>
                <w:b/>
                <w:sz w:val="28"/>
                <w:szCs w:val="28"/>
              </w:rPr>
              <w:t>.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03</w:t>
            </w:r>
            <w:r w:rsidR="0054606B" w:rsidRPr="006C2EA8">
              <w:rPr>
                <w:rFonts w:asciiTheme="majorHAnsi" w:hAnsiTheme="majorHAnsi" w:cs="Times New Roman"/>
                <w:b/>
                <w:sz w:val="28"/>
                <w:szCs w:val="28"/>
              </w:rPr>
              <w:t>.202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3</w:t>
            </w:r>
            <w:r w:rsidR="0054606B" w:rsidRPr="006C2EA8">
              <w:rPr>
                <w:rFonts w:asciiTheme="majorHAnsi" w:hAnsiTheme="majorHAnsi" w:cs="Times New Roman"/>
                <w:b/>
                <w:sz w:val="28"/>
                <w:szCs w:val="28"/>
              </w:rPr>
              <w:t>r</w:t>
            </w:r>
          </w:p>
          <w:p w14:paraId="4AD227D4" w14:textId="795C3213" w:rsidR="0054606B" w:rsidRPr="006C2EA8" w:rsidRDefault="0054606B" w:rsidP="006C2EA8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C2EA8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( </w:t>
            </w:r>
            <w:r w:rsidR="00BA06B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środa </w:t>
            </w:r>
            <w:r w:rsidR="00831D24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) </w:t>
            </w:r>
          </w:p>
        </w:tc>
        <w:tc>
          <w:tcPr>
            <w:tcW w:w="13505" w:type="dxa"/>
            <w:vAlign w:val="center"/>
          </w:tcPr>
          <w:p w14:paraId="7B4EE02E" w14:textId="77777777" w:rsidR="00C15848" w:rsidRPr="00C15848" w:rsidRDefault="00C15848" w:rsidP="003445EE">
            <w:pPr>
              <w:autoSpaceDE w:val="0"/>
              <w:autoSpaceDN w:val="0"/>
              <w:adjustRightInd w:val="0"/>
              <w:rPr>
                <w:bCs/>
                <w:sz w:val="32"/>
                <w:szCs w:val="32"/>
              </w:rPr>
            </w:pPr>
            <w:r w:rsidRPr="003445EE">
              <w:rPr>
                <w:bCs/>
                <w:sz w:val="32"/>
                <w:szCs w:val="32"/>
              </w:rPr>
              <w:t>Grabowo, Żółcino, Wrzosowo, Radawka, Strzeżewo, Strzeżewko, Chrząstowo, Świniec, Trzebieszewo, Grębowo, Mokrawica, Borucin</w:t>
            </w:r>
          </w:p>
        </w:tc>
      </w:tr>
      <w:tr w:rsidR="006D6178" w14:paraId="66F8EB73" w14:textId="77777777" w:rsidTr="00F767BF">
        <w:tc>
          <w:tcPr>
            <w:tcW w:w="1980" w:type="dxa"/>
          </w:tcPr>
          <w:p w14:paraId="5D30F3FD" w14:textId="13D3838D" w:rsidR="006D6178" w:rsidRPr="006C2EA8" w:rsidRDefault="00E555CA" w:rsidP="006C2EA8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03</w:t>
            </w:r>
            <w:r w:rsidR="00C15848" w:rsidRPr="006C2EA8">
              <w:rPr>
                <w:rFonts w:asciiTheme="majorHAnsi" w:hAnsiTheme="majorHAnsi" w:cs="Times New Roman"/>
                <w:b/>
                <w:sz w:val="28"/>
                <w:szCs w:val="28"/>
              </w:rPr>
              <w:t>.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03</w:t>
            </w:r>
            <w:r w:rsidR="00C56883" w:rsidRPr="006C2EA8">
              <w:rPr>
                <w:rFonts w:asciiTheme="majorHAnsi" w:hAnsiTheme="majorHAnsi" w:cs="Times New Roman"/>
                <w:b/>
                <w:sz w:val="28"/>
                <w:szCs w:val="28"/>
              </w:rPr>
              <w:t>.</w:t>
            </w:r>
            <w:r w:rsidR="00DC567E" w:rsidRPr="006C2EA8">
              <w:rPr>
                <w:rFonts w:asciiTheme="majorHAnsi" w:hAnsiTheme="majorHAnsi" w:cs="Times New Roman"/>
                <w:b/>
                <w:sz w:val="28"/>
                <w:szCs w:val="28"/>
              </w:rPr>
              <w:t>20</w:t>
            </w:r>
            <w:r w:rsidR="00BE5F4A" w:rsidRPr="006C2EA8">
              <w:rPr>
                <w:rFonts w:asciiTheme="majorHAnsi" w:hAnsiTheme="majorHAnsi" w:cs="Times New Roman"/>
                <w:b/>
                <w:sz w:val="28"/>
                <w:szCs w:val="28"/>
              </w:rPr>
              <w:t>2</w:t>
            </w: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3</w:t>
            </w:r>
            <w:r w:rsidR="00DC567E" w:rsidRPr="006C2EA8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r.</w:t>
            </w:r>
          </w:p>
          <w:p w14:paraId="1113FC3E" w14:textId="50777F0E" w:rsidR="0054606B" w:rsidRPr="006C2EA8" w:rsidRDefault="0054606B" w:rsidP="006C2EA8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C2EA8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( </w:t>
            </w:r>
            <w:r w:rsidR="00E555CA">
              <w:rPr>
                <w:rFonts w:asciiTheme="majorHAnsi" w:hAnsiTheme="majorHAnsi" w:cs="Times New Roman"/>
                <w:b/>
                <w:sz w:val="28"/>
                <w:szCs w:val="28"/>
              </w:rPr>
              <w:t>piątek</w:t>
            </w:r>
            <w:r w:rsidR="00745995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Pr="006C2EA8">
              <w:rPr>
                <w:rFonts w:asciiTheme="majorHAnsi" w:hAnsiTheme="majorHAnsi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3505" w:type="dxa"/>
            <w:vAlign w:val="center"/>
          </w:tcPr>
          <w:p w14:paraId="46C0A14D" w14:textId="77777777" w:rsidR="00C15848" w:rsidRPr="003445EE" w:rsidRDefault="00C15848" w:rsidP="003445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187002">
              <w:rPr>
                <w:bCs/>
                <w:sz w:val="32"/>
                <w:szCs w:val="32"/>
              </w:rPr>
              <w:t xml:space="preserve">Rzewnowo, </w:t>
            </w:r>
            <w:proofErr w:type="spellStart"/>
            <w:r w:rsidRPr="00187002">
              <w:rPr>
                <w:bCs/>
                <w:sz w:val="32"/>
                <w:szCs w:val="32"/>
              </w:rPr>
              <w:t>Rzewnó</w:t>
            </w:r>
            <w:r>
              <w:rPr>
                <w:bCs/>
                <w:sz w:val="32"/>
                <w:szCs w:val="32"/>
              </w:rPr>
              <w:t>wko</w:t>
            </w:r>
            <w:proofErr w:type="spellEnd"/>
            <w:r>
              <w:rPr>
                <w:bCs/>
                <w:sz w:val="32"/>
                <w:szCs w:val="32"/>
              </w:rPr>
              <w:t xml:space="preserve">, Rarwino, </w:t>
            </w:r>
            <w:proofErr w:type="spellStart"/>
            <w:r>
              <w:rPr>
                <w:bCs/>
                <w:sz w:val="32"/>
                <w:szCs w:val="32"/>
              </w:rPr>
              <w:t>Ganiec</w:t>
            </w:r>
            <w:proofErr w:type="spellEnd"/>
            <w:r>
              <w:rPr>
                <w:bCs/>
                <w:sz w:val="32"/>
                <w:szCs w:val="32"/>
              </w:rPr>
              <w:t>, Benice</w:t>
            </w:r>
            <w:r w:rsidRPr="00187002">
              <w:rPr>
                <w:bCs/>
                <w:sz w:val="32"/>
                <w:szCs w:val="32"/>
              </w:rPr>
              <w:t>, Śniatowo, Ducino, Szumiąca, Giż</w:t>
            </w:r>
            <w:r>
              <w:rPr>
                <w:bCs/>
                <w:sz w:val="32"/>
                <w:szCs w:val="32"/>
              </w:rPr>
              <w:t xml:space="preserve">kowo, </w:t>
            </w:r>
            <w:r w:rsidRPr="00187002">
              <w:rPr>
                <w:bCs/>
                <w:sz w:val="32"/>
                <w:szCs w:val="32"/>
              </w:rPr>
              <w:t xml:space="preserve">Chrząszczewo, </w:t>
            </w:r>
            <w:proofErr w:type="spellStart"/>
            <w:r w:rsidRPr="00187002">
              <w:rPr>
                <w:bCs/>
                <w:sz w:val="32"/>
                <w:szCs w:val="32"/>
              </w:rPr>
              <w:t>Chrząszczewko</w:t>
            </w:r>
            <w:proofErr w:type="spellEnd"/>
            <w:r w:rsidRPr="00187002">
              <w:rPr>
                <w:bCs/>
                <w:sz w:val="32"/>
                <w:szCs w:val="32"/>
              </w:rPr>
              <w:t>, Buniewice</w:t>
            </w:r>
          </w:p>
        </w:tc>
      </w:tr>
      <w:tr w:rsidR="006D6178" w14:paraId="0331DEC8" w14:textId="77777777" w:rsidTr="00F767BF">
        <w:tc>
          <w:tcPr>
            <w:tcW w:w="1980" w:type="dxa"/>
          </w:tcPr>
          <w:p w14:paraId="766D8ADE" w14:textId="72CC3706" w:rsidR="00C15848" w:rsidRPr="006C2EA8" w:rsidRDefault="00BA06B7" w:rsidP="006C2EA8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>0</w:t>
            </w:r>
            <w:r w:rsidR="00E555CA">
              <w:rPr>
                <w:rFonts w:asciiTheme="majorHAnsi" w:hAnsiTheme="majorHAnsi" w:cs="Times New Roman"/>
                <w:b/>
                <w:sz w:val="28"/>
                <w:szCs w:val="28"/>
              </w:rPr>
              <w:t>7</w:t>
            </w:r>
            <w:r w:rsidR="00C15848" w:rsidRPr="006C2EA8">
              <w:rPr>
                <w:rFonts w:asciiTheme="majorHAnsi" w:hAnsiTheme="majorHAnsi" w:cs="Times New Roman"/>
                <w:b/>
                <w:sz w:val="28"/>
                <w:szCs w:val="28"/>
              </w:rPr>
              <w:t>.</w:t>
            </w:r>
            <w:r w:rsidR="00E555CA">
              <w:rPr>
                <w:rFonts w:asciiTheme="majorHAnsi" w:hAnsiTheme="majorHAnsi" w:cs="Times New Roman"/>
                <w:b/>
                <w:sz w:val="28"/>
                <w:szCs w:val="28"/>
              </w:rPr>
              <w:t>03</w:t>
            </w:r>
            <w:r w:rsidR="00C15848" w:rsidRPr="006C2EA8">
              <w:rPr>
                <w:rFonts w:asciiTheme="majorHAnsi" w:hAnsiTheme="majorHAnsi" w:cs="Times New Roman"/>
                <w:b/>
                <w:sz w:val="28"/>
                <w:szCs w:val="28"/>
              </w:rPr>
              <w:t>.202</w:t>
            </w:r>
            <w:r w:rsidR="00E555CA">
              <w:rPr>
                <w:rFonts w:asciiTheme="majorHAnsi" w:hAnsiTheme="majorHAnsi" w:cs="Times New Roman"/>
                <w:b/>
                <w:sz w:val="28"/>
                <w:szCs w:val="28"/>
              </w:rPr>
              <w:t>3</w:t>
            </w:r>
            <w:r w:rsidR="00C15848" w:rsidRPr="006C2EA8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r.</w:t>
            </w:r>
          </w:p>
          <w:p w14:paraId="63755CA9" w14:textId="7A75C86E" w:rsidR="006D6178" w:rsidRPr="006C2EA8" w:rsidRDefault="0054606B" w:rsidP="006C2EA8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6C2EA8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( </w:t>
            </w:r>
            <w:r w:rsidR="00E555CA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wtorek </w:t>
            </w:r>
            <w:r w:rsidR="00BA06B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="006B3EA9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</w:t>
            </w:r>
            <w:r w:rsidRPr="006C2EA8">
              <w:rPr>
                <w:rFonts w:asciiTheme="majorHAnsi" w:hAnsiTheme="majorHAnsi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3505" w:type="dxa"/>
            <w:vAlign w:val="center"/>
          </w:tcPr>
          <w:p w14:paraId="28709C88" w14:textId="77777777" w:rsidR="006D6178" w:rsidRPr="004B255D" w:rsidRDefault="00C15848" w:rsidP="003445EE">
            <w:pPr>
              <w:rPr>
                <w:rFonts w:asciiTheme="majorHAnsi" w:hAnsiTheme="majorHAnsi" w:cs="Times New Roman"/>
                <w:b/>
                <w:color w:val="7030A0"/>
                <w:sz w:val="32"/>
                <w:szCs w:val="32"/>
              </w:rPr>
            </w:pPr>
            <w:r w:rsidRPr="00D65BD9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 xml:space="preserve">Miłachowo, Jarszewo, Rekowo, </w:t>
            </w:r>
            <w:proofErr w:type="spellStart"/>
            <w:r w:rsidRPr="00D65BD9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>Stawno</w:t>
            </w:r>
            <w:proofErr w:type="spellEnd"/>
            <w:r w:rsidRPr="00D65BD9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>, Gościsław, Jarzysław, Górki, Płastkowo, Borzysław, Kukań, Dusin, Kukułowo, Połchowo, Skarchowo, Rozwarowo, Sibin, Buszęcin</w:t>
            </w:r>
          </w:p>
        </w:tc>
      </w:tr>
    </w:tbl>
    <w:p w14:paraId="2B3C5C2D" w14:textId="77777777" w:rsidR="00FA46FD" w:rsidRPr="00FA46FD" w:rsidRDefault="00FA46FD" w:rsidP="00227BD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5A8E2B2" w14:textId="77777777" w:rsidR="00227BD6" w:rsidRPr="00227BD6" w:rsidRDefault="00227BD6" w:rsidP="00C346BB">
      <w:pPr>
        <w:spacing w:after="0" w:line="240" w:lineRule="auto"/>
        <w:jc w:val="center"/>
        <w:rPr>
          <w:rFonts w:cstheme="minorHAnsi"/>
          <w:sz w:val="12"/>
          <w:szCs w:val="12"/>
        </w:rPr>
      </w:pPr>
    </w:p>
    <w:p w14:paraId="7B0DA7EB" w14:textId="77777777" w:rsidR="00F032F1" w:rsidRPr="00543D70" w:rsidRDefault="00F032F1" w:rsidP="00F032F1">
      <w:pPr>
        <w:spacing w:after="0" w:line="240" w:lineRule="auto"/>
        <w:jc w:val="center"/>
        <w:rPr>
          <w:rFonts w:asciiTheme="majorHAnsi" w:hAnsiTheme="majorHAnsi" w:cs="Times New Roman"/>
          <w:b/>
          <w:color w:val="FF0000"/>
          <w:sz w:val="28"/>
          <w:szCs w:val="28"/>
        </w:rPr>
      </w:pPr>
      <w:r w:rsidRPr="00F32EA9">
        <w:rPr>
          <w:rFonts w:asciiTheme="majorHAnsi" w:hAnsiTheme="majorHAnsi" w:cs="Times New Roman"/>
          <w:sz w:val="28"/>
          <w:szCs w:val="28"/>
        </w:rPr>
        <w:t>Zainteresowani odbiorem</w:t>
      </w:r>
      <w:r w:rsidRPr="00543D70">
        <w:rPr>
          <w:rFonts w:asciiTheme="majorHAnsi" w:hAnsiTheme="majorHAnsi" w:cs="Times New Roman"/>
          <w:b/>
          <w:sz w:val="28"/>
          <w:szCs w:val="28"/>
        </w:rPr>
        <w:t xml:space="preserve"> mieszka</w:t>
      </w:r>
      <w:r w:rsidRPr="00543D70">
        <w:rPr>
          <w:rFonts w:asciiTheme="majorHAnsi" w:hAnsiTheme="majorHAnsi" w:cs="Cambria"/>
          <w:b/>
          <w:sz w:val="28"/>
          <w:szCs w:val="28"/>
        </w:rPr>
        <w:t>ń</w:t>
      </w:r>
      <w:r w:rsidRPr="00543D70">
        <w:rPr>
          <w:rFonts w:asciiTheme="majorHAnsi" w:hAnsiTheme="majorHAnsi" w:cs="Times New Roman"/>
          <w:b/>
          <w:sz w:val="28"/>
          <w:szCs w:val="28"/>
        </w:rPr>
        <w:t xml:space="preserve">cy </w:t>
      </w:r>
      <w:r w:rsidR="00F32EA9">
        <w:rPr>
          <w:rFonts w:asciiTheme="majorHAnsi" w:hAnsiTheme="majorHAnsi" w:cs="Times New Roman"/>
          <w:b/>
          <w:sz w:val="28"/>
          <w:szCs w:val="28"/>
        </w:rPr>
        <w:t>wskazanych miejscowości</w:t>
      </w:r>
      <w:r w:rsidRPr="00543D70">
        <w:rPr>
          <w:rFonts w:asciiTheme="majorHAnsi" w:hAnsiTheme="majorHAnsi" w:cs="Times New Roman"/>
          <w:b/>
          <w:sz w:val="28"/>
          <w:szCs w:val="28"/>
        </w:rPr>
        <w:t xml:space="preserve">, </w:t>
      </w:r>
      <w:r w:rsidRPr="00543D70">
        <w:rPr>
          <w:rFonts w:asciiTheme="majorHAnsi" w:hAnsiTheme="majorHAnsi" w:cs="Times New Roman"/>
          <w:sz w:val="28"/>
          <w:szCs w:val="28"/>
        </w:rPr>
        <w:t>proszeni s</w:t>
      </w:r>
      <w:r w:rsidRPr="00543D70">
        <w:rPr>
          <w:rFonts w:asciiTheme="majorHAnsi" w:hAnsiTheme="majorHAnsi" w:cs="Cambria"/>
          <w:sz w:val="28"/>
          <w:szCs w:val="28"/>
        </w:rPr>
        <w:t>ą</w:t>
      </w:r>
      <w:r w:rsidRPr="00543D70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543D70">
        <w:rPr>
          <w:rFonts w:asciiTheme="majorHAnsi" w:hAnsiTheme="majorHAnsi" w:cs="Times New Roman"/>
          <w:b/>
          <w:color w:val="FF0000"/>
          <w:sz w:val="28"/>
          <w:szCs w:val="28"/>
        </w:rPr>
        <w:t>o zapisywanie si</w:t>
      </w:r>
      <w:r w:rsidRPr="00543D70">
        <w:rPr>
          <w:rFonts w:asciiTheme="majorHAnsi" w:hAnsiTheme="majorHAnsi" w:cs="Cambria"/>
          <w:b/>
          <w:color w:val="FF0000"/>
          <w:sz w:val="28"/>
          <w:szCs w:val="28"/>
        </w:rPr>
        <w:t>ę</w:t>
      </w:r>
      <w:r w:rsidRPr="00543D70">
        <w:rPr>
          <w:rFonts w:asciiTheme="majorHAnsi" w:hAnsiTheme="majorHAnsi" w:cs="Times New Roman"/>
          <w:b/>
          <w:color w:val="FF0000"/>
          <w:sz w:val="28"/>
          <w:szCs w:val="28"/>
        </w:rPr>
        <w:t xml:space="preserve"> na list</w:t>
      </w:r>
      <w:r w:rsidRPr="00543D70">
        <w:rPr>
          <w:rFonts w:asciiTheme="majorHAnsi" w:hAnsiTheme="majorHAnsi" w:cs="Cambria"/>
          <w:b/>
          <w:color w:val="FF0000"/>
          <w:sz w:val="28"/>
          <w:szCs w:val="28"/>
        </w:rPr>
        <w:t>ę</w:t>
      </w:r>
      <w:r w:rsidRPr="00543D70">
        <w:rPr>
          <w:rFonts w:asciiTheme="majorHAnsi" w:hAnsiTheme="majorHAnsi" w:cs="Times New Roman"/>
          <w:b/>
          <w:color w:val="FF0000"/>
          <w:sz w:val="28"/>
          <w:szCs w:val="28"/>
        </w:rPr>
        <w:t xml:space="preserve"> </w:t>
      </w:r>
      <w:r w:rsidRPr="00543D70">
        <w:rPr>
          <w:rFonts w:asciiTheme="majorHAnsi" w:hAnsiTheme="majorHAnsi" w:cs="Times New Roman"/>
          <w:sz w:val="28"/>
          <w:szCs w:val="28"/>
        </w:rPr>
        <w:t>podaj</w:t>
      </w:r>
      <w:r w:rsidRPr="00543D70">
        <w:rPr>
          <w:rFonts w:asciiTheme="majorHAnsi" w:hAnsiTheme="majorHAnsi" w:cs="Cambria"/>
          <w:sz w:val="28"/>
          <w:szCs w:val="28"/>
        </w:rPr>
        <w:t>ą</w:t>
      </w:r>
      <w:r w:rsidRPr="00543D70">
        <w:rPr>
          <w:rFonts w:asciiTheme="majorHAnsi" w:hAnsiTheme="majorHAnsi" w:cs="Times New Roman"/>
          <w:sz w:val="28"/>
          <w:szCs w:val="28"/>
        </w:rPr>
        <w:t>c dane adresowe oraz rodzaj gabarytu lub sprz</w:t>
      </w:r>
      <w:r w:rsidRPr="00543D70">
        <w:rPr>
          <w:rFonts w:asciiTheme="majorHAnsi" w:hAnsiTheme="majorHAnsi" w:cs="Cambria"/>
          <w:sz w:val="28"/>
          <w:szCs w:val="28"/>
        </w:rPr>
        <w:t>ę</w:t>
      </w:r>
      <w:r>
        <w:rPr>
          <w:rFonts w:asciiTheme="majorHAnsi" w:hAnsiTheme="majorHAnsi" w:cs="Times New Roman"/>
          <w:sz w:val="28"/>
          <w:szCs w:val="28"/>
        </w:rPr>
        <w:t xml:space="preserve">tu RTV i AGD oraz </w:t>
      </w:r>
      <w:r w:rsidRPr="00543D70">
        <w:rPr>
          <w:rFonts w:asciiTheme="majorHAnsi" w:hAnsiTheme="majorHAnsi" w:cs="Times New Roman"/>
          <w:b/>
          <w:color w:val="FF0000"/>
          <w:sz w:val="28"/>
          <w:szCs w:val="28"/>
        </w:rPr>
        <w:t>wystawienie przed posesj</w:t>
      </w:r>
      <w:r w:rsidRPr="00543D70">
        <w:rPr>
          <w:rFonts w:asciiTheme="majorHAnsi" w:hAnsiTheme="majorHAnsi" w:cs="Cambria"/>
          <w:b/>
          <w:color w:val="FF0000"/>
          <w:sz w:val="28"/>
          <w:szCs w:val="28"/>
        </w:rPr>
        <w:t>ę</w:t>
      </w:r>
      <w:r w:rsidRPr="00543D70">
        <w:rPr>
          <w:rFonts w:asciiTheme="majorHAnsi" w:hAnsiTheme="majorHAnsi" w:cs="Times New Roman"/>
          <w:b/>
          <w:color w:val="FF0000"/>
          <w:sz w:val="28"/>
          <w:szCs w:val="28"/>
        </w:rPr>
        <w:t xml:space="preserve"> odpadów wielkogabarytowych</w:t>
      </w:r>
      <w:r>
        <w:rPr>
          <w:rFonts w:asciiTheme="majorHAnsi" w:hAnsiTheme="majorHAnsi" w:cs="Times New Roman"/>
          <w:b/>
          <w:color w:val="FF0000"/>
          <w:sz w:val="28"/>
          <w:szCs w:val="28"/>
        </w:rPr>
        <w:t xml:space="preserve"> </w:t>
      </w:r>
      <w:r w:rsidRPr="00543D70">
        <w:rPr>
          <w:rFonts w:asciiTheme="majorHAnsi" w:hAnsiTheme="majorHAnsi" w:cs="Times New Roman"/>
          <w:b/>
          <w:color w:val="FF0000"/>
          <w:sz w:val="28"/>
          <w:szCs w:val="28"/>
        </w:rPr>
        <w:t>w dniu wywozu do godz. 7:00 lub wieczorem - dzie</w:t>
      </w:r>
      <w:r w:rsidRPr="00543D70">
        <w:rPr>
          <w:rFonts w:asciiTheme="majorHAnsi" w:hAnsiTheme="majorHAnsi" w:cs="Cambria"/>
          <w:b/>
          <w:color w:val="FF0000"/>
          <w:sz w:val="28"/>
          <w:szCs w:val="28"/>
        </w:rPr>
        <w:t>ń</w:t>
      </w:r>
      <w:r w:rsidRPr="00543D70">
        <w:rPr>
          <w:rFonts w:asciiTheme="majorHAnsi" w:hAnsiTheme="majorHAnsi" w:cs="Times New Roman"/>
          <w:b/>
          <w:color w:val="FF0000"/>
          <w:sz w:val="28"/>
          <w:szCs w:val="28"/>
        </w:rPr>
        <w:t xml:space="preserve"> wcze</w:t>
      </w:r>
      <w:r w:rsidRPr="00543D70">
        <w:rPr>
          <w:rFonts w:asciiTheme="majorHAnsi" w:hAnsiTheme="majorHAnsi" w:cs="Cambria"/>
          <w:b/>
          <w:color w:val="FF0000"/>
          <w:sz w:val="28"/>
          <w:szCs w:val="28"/>
        </w:rPr>
        <w:t>ś</w:t>
      </w:r>
      <w:r w:rsidRPr="00543D70">
        <w:rPr>
          <w:rFonts w:asciiTheme="majorHAnsi" w:hAnsiTheme="majorHAnsi" w:cs="Times New Roman"/>
          <w:b/>
          <w:color w:val="FF0000"/>
          <w:sz w:val="28"/>
          <w:szCs w:val="28"/>
        </w:rPr>
        <w:t>niej.</w:t>
      </w:r>
    </w:p>
    <w:p w14:paraId="55EFD9BB" w14:textId="77777777" w:rsidR="00C346BB" w:rsidRPr="00F032F1" w:rsidRDefault="00C346BB" w:rsidP="00C346BB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334B2B">
        <w:rPr>
          <w:rFonts w:cstheme="minorHAnsi"/>
          <w:b/>
          <w:color w:val="C00000"/>
          <w:sz w:val="29"/>
          <w:szCs w:val="29"/>
        </w:rPr>
        <w:t xml:space="preserve"> </w:t>
      </w:r>
    </w:p>
    <w:p w14:paraId="6D80C268" w14:textId="63C1A28E" w:rsidR="00C346BB" w:rsidRPr="00334B2B" w:rsidRDefault="00C346BB" w:rsidP="00FA46FD">
      <w:pPr>
        <w:spacing w:after="0" w:line="240" w:lineRule="auto"/>
        <w:jc w:val="center"/>
        <w:rPr>
          <w:rFonts w:cstheme="minorHAnsi"/>
          <w:b/>
          <w:sz w:val="29"/>
          <w:szCs w:val="29"/>
        </w:rPr>
      </w:pPr>
      <w:r w:rsidRPr="00334B2B">
        <w:rPr>
          <w:rFonts w:cstheme="minorHAnsi"/>
          <w:b/>
          <w:sz w:val="29"/>
          <w:szCs w:val="29"/>
        </w:rPr>
        <w:t>Zgłoszenia przyjmuje Urząd Miejski - Biuro Gospodarowania Odpadami</w:t>
      </w:r>
      <w:r w:rsidRPr="00334B2B">
        <w:rPr>
          <w:rFonts w:cstheme="minorHAnsi"/>
          <w:sz w:val="29"/>
          <w:szCs w:val="29"/>
        </w:rPr>
        <w:t xml:space="preserve"> w godz. 7:30-15:30</w:t>
      </w:r>
      <w:r w:rsidR="00FA46FD" w:rsidRPr="00334B2B">
        <w:rPr>
          <w:rFonts w:cstheme="minorHAnsi"/>
          <w:b/>
          <w:sz w:val="29"/>
          <w:szCs w:val="29"/>
        </w:rPr>
        <w:t xml:space="preserve"> </w:t>
      </w:r>
      <w:r w:rsidRPr="00334B2B">
        <w:rPr>
          <w:rFonts w:cstheme="minorHAnsi"/>
          <w:sz w:val="29"/>
          <w:szCs w:val="29"/>
        </w:rPr>
        <w:t>w Kamieniu Pomorskim, ul. Stary Rynek 1</w:t>
      </w:r>
      <w:r w:rsidRPr="00334B2B">
        <w:rPr>
          <w:rFonts w:cstheme="minorHAnsi"/>
          <w:b/>
          <w:sz w:val="29"/>
          <w:szCs w:val="29"/>
        </w:rPr>
        <w:t>, nr tel.: 91 38 21 142 wew. 980 do dnia poprzedzającego</w:t>
      </w:r>
      <w:r w:rsidR="00FA46FD" w:rsidRPr="00334B2B">
        <w:rPr>
          <w:rFonts w:cstheme="minorHAnsi"/>
          <w:b/>
          <w:sz w:val="29"/>
          <w:szCs w:val="29"/>
        </w:rPr>
        <w:t xml:space="preserve"> </w:t>
      </w:r>
      <w:r w:rsidRPr="00334B2B">
        <w:rPr>
          <w:rFonts w:cstheme="minorHAnsi"/>
          <w:b/>
          <w:sz w:val="29"/>
          <w:szCs w:val="29"/>
        </w:rPr>
        <w:t>wyznaczony dzień zbiórki</w:t>
      </w:r>
    </w:p>
    <w:p w14:paraId="7FAF0A10" w14:textId="77777777" w:rsidR="00B97135" w:rsidRPr="00F032F1" w:rsidRDefault="00B97135" w:rsidP="00F032F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921F26F" w14:textId="0AE47338" w:rsidR="00F032F1" w:rsidRPr="00543D70" w:rsidRDefault="00F032F1" w:rsidP="00F032F1">
      <w:pPr>
        <w:pStyle w:val="Default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543D70">
        <w:rPr>
          <w:rFonts w:asciiTheme="majorHAnsi" w:hAnsiTheme="majorHAnsi" w:cs="Times New Roman"/>
          <w:sz w:val="28"/>
          <w:szCs w:val="28"/>
        </w:rPr>
        <w:t>W ramach zbiórki odpadów wielkogabarytowych zbierane b</w:t>
      </w:r>
      <w:r w:rsidRPr="00543D70">
        <w:rPr>
          <w:rFonts w:asciiTheme="majorHAnsi" w:hAnsiTheme="majorHAnsi" w:cs="Cambria"/>
          <w:sz w:val="28"/>
          <w:szCs w:val="28"/>
        </w:rPr>
        <w:t>ę</w:t>
      </w:r>
      <w:r w:rsidRPr="00543D70">
        <w:rPr>
          <w:rFonts w:asciiTheme="majorHAnsi" w:hAnsiTheme="majorHAnsi" w:cs="Times New Roman"/>
          <w:sz w:val="28"/>
          <w:szCs w:val="28"/>
        </w:rPr>
        <w:t>d</w:t>
      </w:r>
      <w:r w:rsidRPr="00543D70">
        <w:rPr>
          <w:rFonts w:asciiTheme="majorHAnsi" w:hAnsiTheme="majorHAnsi" w:cs="Cambria"/>
          <w:sz w:val="28"/>
          <w:szCs w:val="28"/>
        </w:rPr>
        <w:t>ą</w:t>
      </w:r>
      <w:r w:rsidRPr="00543D70">
        <w:rPr>
          <w:rFonts w:asciiTheme="majorHAnsi" w:hAnsiTheme="majorHAnsi" w:cs="Times New Roman"/>
          <w:sz w:val="28"/>
          <w:szCs w:val="28"/>
        </w:rPr>
        <w:t xml:space="preserve">: </w:t>
      </w:r>
      <w:r w:rsidRPr="00543D70">
        <w:rPr>
          <w:rFonts w:asciiTheme="majorHAnsi" w:hAnsiTheme="majorHAnsi" w:cs="Times New Roman"/>
          <w:b/>
          <w:sz w:val="28"/>
          <w:szCs w:val="28"/>
        </w:rPr>
        <w:t>stoły, szafy, krzesła, sofy, dywany, wózki dzieci</w:t>
      </w:r>
      <w:r w:rsidRPr="00543D70">
        <w:rPr>
          <w:rFonts w:asciiTheme="majorHAnsi" w:hAnsiTheme="majorHAnsi" w:cs="Cambria"/>
          <w:b/>
          <w:sz w:val="28"/>
          <w:szCs w:val="28"/>
        </w:rPr>
        <w:t>ę</w:t>
      </w:r>
      <w:r w:rsidRPr="00543D70">
        <w:rPr>
          <w:rFonts w:asciiTheme="majorHAnsi" w:hAnsiTheme="majorHAnsi" w:cs="Times New Roman"/>
          <w:b/>
          <w:sz w:val="28"/>
          <w:szCs w:val="28"/>
        </w:rPr>
        <w:t>ce, materace, rowery, zabawki du</w:t>
      </w:r>
      <w:r w:rsidRPr="00543D70">
        <w:rPr>
          <w:rFonts w:asciiTheme="majorHAnsi" w:hAnsiTheme="majorHAnsi" w:cs="Cambria"/>
          <w:b/>
          <w:sz w:val="28"/>
          <w:szCs w:val="28"/>
        </w:rPr>
        <w:t>ż</w:t>
      </w:r>
      <w:r w:rsidRPr="00543D70">
        <w:rPr>
          <w:rFonts w:asciiTheme="majorHAnsi" w:hAnsiTheme="majorHAnsi" w:cs="Times New Roman"/>
          <w:b/>
          <w:sz w:val="28"/>
          <w:szCs w:val="28"/>
        </w:rPr>
        <w:t>ych rozmiar</w:t>
      </w:r>
      <w:r w:rsidRPr="00543D70">
        <w:rPr>
          <w:rFonts w:asciiTheme="majorHAnsi" w:hAnsiTheme="majorHAnsi" w:cs="Californian FB"/>
          <w:b/>
          <w:sz w:val="28"/>
          <w:szCs w:val="28"/>
        </w:rPr>
        <w:t>ó</w:t>
      </w:r>
      <w:r w:rsidRPr="00543D70">
        <w:rPr>
          <w:rFonts w:asciiTheme="majorHAnsi" w:hAnsiTheme="majorHAnsi" w:cs="Times New Roman"/>
          <w:b/>
          <w:sz w:val="28"/>
          <w:szCs w:val="28"/>
        </w:rPr>
        <w:t>w, telewizory, monitory, pralki, radia, drukarki, odkurzacze, lod</w:t>
      </w:r>
      <w:r w:rsidRPr="00543D70">
        <w:rPr>
          <w:rFonts w:asciiTheme="majorHAnsi" w:hAnsiTheme="majorHAnsi" w:cs="Californian FB"/>
          <w:b/>
          <w:sz w:val="28"/>
          <w:szCs w:val="28"/>
        </w:rPr>
        <w:t>ó</w:t>
      </w:r>
      <w:r w:rsidRPr="00543D70">
        <w:rPr>
          <w:rFonts w:asciiTheme="majorHAnsi" w:hAnsiTheme="majorHAnsi" w:cs="Times New Roman"/>
          <w:b/>
          <w:sz w:val="28"/>
          <w:szCs w:val="28"/>
        </w:rPr>
        <w:t>wki i inne urz</w:t>
      </w:r>
      <w:r w:rsidRPr="00543D70">
        <w:rPr>
          <w:rFonts w:asciiTheme="majorHAnsi" w:hAnsiTheme="majorHAnsi" w:cs="Cambria"/>
          <w:b/>
          <w:sz w:val="28"/>
          <w:szCs w:val="28"/>
        </w:rPr>
        <w:t>ą</w:t>
      </w:r>
      <w:r w:rsidRPr="00543D70">
        <w:rPr>
          <w:rFonts w:asciiTheme="majorHAnsi" w:hAnsiTheme="majorHAnsi" w:cs="Times New Roman"/>
          <w:b/>
          <w:sz w:val="28"/>
          <w:szCs w:val="28"/>
        </w:rPr>
        <w:t xml:space="preserve">dzenia elektryczne </w:t>
      </w:r>
      <w:r w:rsidR="0003513B">
        <w:rPr>
          <w:rFonts w:asciiTheme="majorHAnsi" w:hAnsiTheme="majorHAnsi" w:cs="Times New Roman"/>
          <w:b/>
          <w:sz w:val="28"/>
          <w:szCs w:val="28"/>
        </w:rPr>
        <w:br/>
      </w:r>
      <w:r w:rsidRPr="00543D70">
        <w:rPr>
          <w:rFonts w:asciiTheme="majorHAnsi" w:hAnsiTheme="majorHAnsi" w:cs="Times New Roman"/>
          <w:b/>
          <w:sz w:val="28"/>
          <w:szCs w:val="28"/>
        </w:rPr>
        <w:t>i elektroniczne (</w:t>
      </w:r>
      <w:r w:rsidRPr="00543D70">
        <w:rPr>
          <w:rFonts w:asciiTheme="majorHAnsi" w:hAnsiTheme="majorHAnsi" w:cs="Times New Roman"/>
          <w:b/>
          <w:color w:val="FF0000"/>
          <w:sz w:val="32"/>
          <w:szCs w:val="32"/>
        </w:rPr>
        <w:t>sprz</w:t>
      </w:r>
      <w:r w:rsidRPr="00543D70">
        <w:rPr>
          <w:rFonts w:asciiTheme="majorHAnsi" w:hAnsiTheme="majorHAnsi" w:cs="Cambria"/>
          <w:b/>
          <w:color w:val="FF0000"/>
          <w:sz w:val="32"/>
          <w:szCs w:val="32"/>
        </w:rPr>
        <w:t>ę</w:t>
      </w:r>
      <w:r w:rsidRPr="00543D70">
        <w:rPr>
          <w:rFonts w:asciiTheme="majorHAnsi" w:hAnsiTheme="majorHAnsi" w:cs="Times New Roman"/>
          <w:b/>
          <w:color w:val="FF0000"/>
          <w:sz w:val="32"/>
          <w:szCs w:val="32"/>
        </w:rPr>
        <w:t>t RTV i AGD powinien by</w:t>
      </w:r>
      <w:r w:rsidRPr="00543D70">
        <w:rPr>
          <w:rFonts w:asciiTheme="majorHAnsi" w:hAnsiTheme="majorHAnsi" w:cs="Cambria"/>
          <w:b/>
          <w:color w:val="FF0000"/>
          <w:sz w:val="32"/>
          <w:szCs w:val="32"/>
        </w:rPr>
        <w:t>ć</w:t>
      </w:r>
      <w:r w:rsidRPr="00543D70">
        <w:rPr>
          <w:rFonts w:asciiTheme="majorHAnsi" w:hAnsiTheme="majorHAnsi" w:cs="Times New Roman"/>
          <w:b/>
          <w:color w:val="FF0000"/>
          <w:sz w:val="32"/>
          <w:szCs w:val="32"/>
        </w:rPr>
        <w:t xml:space="preserve"> kompletny</w:t>
      </w:r>
      <w:r w:rsidRPr="00543D70">
        <w:rPr>
          <w:rFonts w:asciiTheme="majorHAnsi" w:hAnsiTheme="majorHAnsi" w:cs="Times New Roman"/>
          <w:b/>
          <w:sz w:val="28"/>
          <w:szCs w:val="28"/>
        </w:rPr>
        <w:t>).</w:t>
      </w:r>
    </w:p>
    <w:p w14:paraId="265E7873" w14:textId="77777777" w:rsidR="00F032F1" w:rsidRPr="00EF0550" w:rsidRDefault="00F032F1" w:rsidP="00F032F1">
      <w:pPr>
        <w:pStyle w:val="Default"/>
        <w:jc w:val="both"/>
        <w:rPr>
          <w:rFonts w:asciiTheme="majorHAnsi" w:hAnsiTheme="majorHAnsi" w:cs="Times New Roman"/>
          <w:b/>
          <w:sz w:val="16"/>
          <w:szCs w:val="16"/>
        </w:rPr>
      </w:pPr>
    </w:p>
    <w:p w14:paraId="1EEC42F3" w14:textId="3F22E6EB" w:rsidR="00487189" w:rsidRPr="0003513B" w:rsidRDefault="00F032F1" w:rsidP="00487189">
      <w:pPr>
        <w:pStyle w:val="Default"/>
        <w:jc w:val="center"/>
        <w:rPr>
          <w:rFonts w:asciiTheme="majorHAnsi" w:hAnsiTheme="majorHAnsi" w:cs="Times New Roman"/>
          <w:b/>
          <w:color w:val="auto"/>
          <w:sz w:val="22"/>
          <w:szCs w:val="22"/>
        </w:rPr>
      </w:pPr>
      <w:r w:rsidRPr="00725143">
        <w:rPr>
          <w:rFonts w:asciiTheme="majorHAnsi" w:hAnsiTheme="majorHAnsi" w:cs="Times New Roman"/>
          <w:b/>
          <w:sz w:val="32"/>
          <w:szCs w:val="32"/>
        </w:rPr>
        <w:t>W ramach zbiórki odpadów wielkogabarytowych</w:t>
      </w:r>
      <w:r w:rsidRPr="00C15848">
        <w:rPr>
          <w:rFonts w:asciiTheme="majorHAnsi" w:hAnsiTheme="majorHAnsi" w:cs="Times New Roman"/>
          <w:b/>
          <w:sz w:val="36"/>
          <w:szCs w:val="36"/>
        </w:rPr>
        <w:t xml:space="preserve"> </w:t>
      </w:r>
      <w:r w:rsidRPr="00C15848">
        <w:rPr>
          <w:rFonts w:asciiTheme="majorHAnsi" w:hAnsiTheme="majorHAnsi" w:cs="Times New Roman"/>
          <w:b/>
          <w:color w:val="FF0000"/>
          <w:sz w:val="36"/>
          <w:szCs w:val="36"/>
        </w:rPr>
        <w:t>nie będą</w:t>
      </w:r>
      <w:r w:rsidR="00C15848">
        <w:rPr>
          <w:rFonts w:asciiTheme="majorHAnsi" w:hAnsiTheme="majorHAnsi" w:cs="Times New Roman"/>
          <w:b/>
          <w:color w:val="FF0000"/>
          <w:sz w:val="36"/>
          <w:szCs w:val="36"/>
        </w:rPr>
        <w:t xml:space="preserve"> zabierane </w:t>
      </w:r>
      <w:r w:rsidR="00C15848" w:rsidRPr="0003513B">
        <w:rPr>
          <w:rFonts w:asciiTheme="majorHAnsi" w:hAnsiTheme="majorHAnsi" w:cs="Times New Roman"/>
          <w:b/>
          <w:color w:val="auto"/>
          <w:sz w:val="36"/>
          <w:szCs w:val="36"/>
        </w:rPr>
        <w:t xml:space="preserve">odpady </w:t>
      </w:r>
      <w:proofErr w:type="spellStart"/>
      <w:r w:rsidR="00C15848" w:rsidRPr="0003513B">
        <w:rPr>
          <w:rFonts w:asciiTheme="majorHAnsi" w:hAnsiTheme="majorHAnsi" w:cs="Times New Roman"/>
          <w:b/>
          <w:color w:val="auto"/>
          <w:sz w:val="36"/>
          <w:szCs w:val="36"/>
        </w:rPr>
        <w:t>pobudowlane</w:t>
      </w:r>
      <w:proofErr w:type="spellEnd"/>
      <w:r w:rsidR="00C15848" w:rsidRPr="0003513B">
        <w:rPr>
          <w:rFonts w:asciiTheme="majorHAnsi" w:hAnsiTheme="majorHAnsi" w:cs="Times New Roman"/>
          <w:b/>
          <w:color w:val="auto"/>
          <w:sz w:val="36"/>
          <w:szCs w:val="36"/>
        </w:rPr>
        <w:t xml:space="preserve">, </w:t>
      </w:r>
      <w:r w:rsidR="00487189" w:rsidRPr="0003513B">
        <w:rPr>
          <w:rFonts w:asciiTheme="majorHAnsi" w:hAnsiTheme="majorHAnsi" w:cs="Times New Roman"/>
          <w:b/>
          <w:color w:val="auto"/>
          <w:sz w:val="36"/>
          <w:szCs w:val="36"/>
        </w:rPr>
        <w:t xml:space="preserve">odpady </w:t>
      </w:r>
      <w:r w:rsidR="00487189" w:rsidRPr="0003513B">
        <w:rPr>
          <w:rFonts w:asciiTheme="majorHAnsi" w:hAnsiTheme="majorHAnsi" w:cs="Times New Roman"/>
          <w:b/>
          <w:color w:val="auto"/>
          <w:sz w:val="36"/>
          <w:szCs w:val="36"/>
        </w:rPr>
        <w:br/>
        <w:t>z remontów</w:t>
      </w:r>
      <w:r w:rsidR="0003513B" w:rsidRPr="0003513B">
        <w:rPr>
          <w:rFonts w:asciiTheme="majorHAnsi" w:hAnsiTheme="majorHAnsi" w:cs="Times New Roman"/>
          <w:b/>
          <w:color w:val="auto"/>
          <w:sz w:val="22"/>
          <w:szCs w:val="22"/>
        </w:rPr>
        <w:t xml:space="preserve"> </w:t>
      </w:r>
      <w:r w:rsidR="00487189" w:rsidRPr="0003513B">
        <w:rPr>
          <w:rFonts w:asciiTheme="majorHAnsi" w:hAnsiTheme="majorHAnsi" w:cs="Times New Roman"/>
          <w:b/>
          <w:color w:val="auto"/>
          <w:sz w:val="22"/>
          <w:szCs w:val="22"/>
        </w:rPr>
        <w:t xml:space="preserve">( w tym: </w:t>
      </w:r>
      <w:r w:rsidR="00487189" w:rsidRPr="0003513B">
        <w:rPr>
          <w:rFonts w:asciiTheme="majorHAnsi" w:hAnsiTheme="majorHAnsi" w:cstheme="majorHAnsi"/>
          <w:b/>
          <w:color w:val="auto"/>
          <w:sz w:val="22"/>
          <w:szCs w:val="22"/>
        </w:rPr>
        <w:t xml:space="preserve"> panele ścienne, panele podłogowe, elementy armatury i ceramiki, okna, drzwi zewnętrzne, elementy ogrodzeniowe, elementy pokrycia dachowego, </w:t>
      </w:r>
      <w:r w:rsidR="0003513B" w:rsidRPr="0003513B">
        <w:rPr>
          <w:rFonts w:asciiTheme="majorHAnsi" w:hAnsiTheme="majorHAnsi" w:cstheme="majorHAnsi"/>
          <w:b/>
          <w:color w:val="auto"/>
          <w:sz w:val="22"/>
          <w:szCs w:val="22"/>
        </w:rPr>
        <w:t>itp.</w:t>
      </w:r>
      <w:r w:rsidR="0003513B" w:rsidRPr="0003513B">
        <w:rPr>
          <w:rFonts w:asciiTheme="majorHAnsi" w:hAnsiTheme="majorHAnsi" w:cs="Times New Roman"/>
          <w:b/>
          <w:color w:val="auto"/>
          <w:sz w:val="22"/>
          <w:szCs w:val="22"/>
        </w:rPr>
        <w:t>),</w:t>
      </w:r>
      <w:r w:rsidR="00487189" w:rsidRPr="0003513B">
        <w:rPr>
          <w:rFonts w:asciiTheme="majorHAnsi" w:hAnsiTheme="majorHAnsi" w:cs="Times New Roman"/>
          <w:b/>
          <w:color w:val="auto"/>
          <w:sz w:val="22"/>
          <w:szCs w:val="22"/>
        </w:rPr>
        <w:t xml:space="preserve"> </w:t>
      </w:r>
      <w:r w:rsidR="00C15848" w:rsidRPr="0003513B">
        <w:rPr>
          <w:rFonts w:asciiTheme="majorHAnsi" w:hAnsiTheme="majorHAnsi" w:cs="Times New Roman"/>
          <w:b/>
          <w:color w:val="auto"/>
          <w:sz w:val="36"/>
          <w:szCs w:val="36"/>
        </w:rPr>
        <w:t>opony</w:t>
      </w:r>
      <w:r w:rsidR="0003513B" w:rsidRPr="0003513B">
        <w:rPr>
          <w:rFonts w:asciiTheme="majorHAnsi" w:hAnsiTheme="majorHAnsi" w:cs="Times New Roman"/>
          <w:b/>
          <w:color w:val="auto"/>
          <w:sz w:val="36"/>
          <w:szCs w:val="36"/>
        </w:rPr>
        <w:t>.</w:t>
      </w:r>
    </w:p>
    <w:p w14:paraId="1576E5CA" w14:textId="390188A8" w:rsidR="00F032F1" w:rsidRPr="00487189" w:rsidRDefault="00F032F1" w:rsidP="00487189">
      <w:pPr>
        <w:pStyle w:val="Default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487189">
        <w:rPr>
          <w:rFonts w:asciiTheme="majorHAnsi" w:hAnsiTheme="majorHAnsi" w:cstheme="majorHAnsi"/>
          <w:sz w:val="22"/>
          <w:szCs w:val="22"/>
        </w:rPr>
        <w:t xml:space="preserve"> Odpady </w:t>
      </w:r>
      <w:proofErr w:type="spellStart"/>
      <w:r w:rsidRPr="00487189">
        <w:rPr>
          <w:rFonts w:asciiTheme="majorHAnsi" w:hAnsiTheme="majorHAnsi" w:cstheme="majorHAnsi"/>
          <w:sz w:val="22"/>
          <w:szCs w:val="22"/>
        </w:rPr>
        <w:t>pobudowlane</w:t>
      </w:r>
      <w:proofErr w:type="spellEnd"/>
      <w:r w:rsidR="00487189" w:rsidRPr="00487189">
        <w:rPr>
          <w:rFonts w:asciiTheme="majorHAnsi" w:hAnsiTheme="majorHAnsi" w:cstheme="majorHAnsi"/>
          <w:sz w:val="22"/>
          <w:szCs w:val="22"/>
        </w:rPr>
        <w:t xml:space="preserve"> i odpady z remontów</w:t>
      </w:r>
      <w:r w:rsidR="00C15848" w:rsidRPr="00487189">
        <w:rPr>
          <w:rFonts w:asciiTheme="majorHAnsi" w:hAnsiTheme="majorHAnsi" w:cstheme="majorHAnsi"/>
          <w:sz w:val="22"/>
          <w:szCs w:val="22"/>
        </w:rPr>
        <w:t xml:space="preserve"> </w:t>
      </w:r>
      <w:r w:rsidR="00487189" w:rsidRPr="00487189">
        <w:rPr>
          <w:rFonts w:asciiTheme="majorHAnsi" w:hAnsiTheme="majorHAnsi" w:cstheme="majorHAnsi"/>
          <w:sz w:val="22"/>
          <w:szCs w:val="22"/>
        </w:rPr>
        <w:t xml:space="preserve">oraz </w:t>
      </w:r>
      <w:r w:rsidR="00C15848" w:rsidRPr="00487189">
        <w:rPr>
          <w:rFonts w:asciiTheme="majorHAnsi" w:hAnsiTheme="majorHAnsi" w:cstheme="majorHAnsi"/>
          <w:sz w:val="22"/>
          <w:szCs w:val="22"/>
        </w:rPr>
        <w:t>opony</w:t>
      </w:r>
      <w:r w:rsidRPr="00487189">
        <w:rPr>
          <w:rFonts w:asciiTheme="majorHAnsi" w:hAnsiTheme="majorHAnsi" w:cstheme="majorHAnsi"/>
          <w:sz w:val="22"/>
          <w:szCs w:val="22"/>
        </w:rPr>
        <w:t xml:space="preserve"> można oddać do PSZOK w Kamieniu Pomorskim przy ul. Szczecińskiej 2.</w:t>
      </w:r>
    </w:p>
    <w:p w14:paraId="0D5A333A" w14:textId="77777777" w:rsidR="00F032F1" w:rsidRPr="00487189" w:rsidRDefault="00F032F1" w:rsidP="0054606B">
      <w:pPr>
        <w:pStyle w:val="Bezodstpw"/>
        <w:jc w:val="center"/>
        <w:rPr>
          <w:rFonts w:asciiTheme="majorHAnsi" w:hAnsiTheme="majorHAnsi" w:cstheme="majorHAnsi"/>
        </w:rPr>
      </w:pPr>
    </w:p>
    <w:p w14:paraId="586BFE6D" w14:textId="29D30CEC" w:rsidR="008B41DC" w:rsidRPr="00487189" w:rsidRDefault="00F032F1" w:rsidP="0054606B">
      <w:pPr>
        <w:pStyle w:val="Bezodstpw"/>
        <w:jc w:val="center"/>
        <w:rPr>
          <w:rFonts w:asciiTheme="majorHAnsi" w:hAnsiTheme="majorHAnsi" w:cstheme="majorHAnsi"/>
        </w:rPr>
      </w:pPr>
      <w:r w:rsidRPr="00487189">
        <w:rPr>
          <w:rFonts w:asciiTheme="majorHAnsi" w:hAnsiTheme="majorHAnsi" w:cstheme="majorHAnsi"/>
        </w:rPr>
        <w:t>*Terminy odbioru odpadów wielkogabarytowych mogą ulec zmianie po wcześniejszym zawiadomieniu</w:t>
      </w:r>
    </w:p>
    <w:sectPr w:rsidR="008B41DC" w:rsidRPr="00487189" w:rsidSect="00FA46FD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PEC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67BD2"/>
    <w:multiLevelType w:val="hybridMultilevel"/>
    <w:tmpl w:val="09AC508E"/>
    <w:lvl w:ilvl="0" w:tplc="DEE6E1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75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54"/>
    <w:rsid w:val="0003513B"/>
    <w:rsid w:val="000556A0"/>
    <w:rsid w:val="000701E1"/>
    <w:rsid w:val="000C53DA"/>
    <w:rsid w:val="000D5140"/>
    <w:rsid w:val="001A6C54"/>
    <w:rsid w:val="00227BD6"/>
    <w:rsid w:val="00244677"/>
    <w:rsid w:val="00334B2B"/>
    <w:rsid w:val="003445EE"/>
    <w:rsid w:val="00345C1B"/>
    <w:rsid w:val="004529DE"/>
    <w:rsid w:val="00487189"/>
    <w:rsid w:val="004A6CFB"/>
    <w:rsid w:val="004B255D"/>
    <w:rsid w:val="004C4FC2"/>
    <w:rsid w:val="00515720"/>
    <w:rsid w:val="00533CBD"/>
    <w:rsid w:val="0054606B"/>
    <w:rsid w:val="005A5C34"/>
    <w:rsid w:val="005F1D4D"/>
    <w:rsid w:val="00614088"/>
    <w:rsid w:val="00674AF0"/>
    <w:rsid w:val="00687CCA"/>
    <w:rsid w:val="006B3EA9"/>
    <w:rsid w:val="006C2EA8"/>
    <w:rsid w:val="006D6178"/>
    <w:rsid w:val="0073612B"/>
    <w:rsid w:val="00745995"/>
    <w:rsid w:val="00767C32"/>
    <w:rsid w:val="007762F7"/>
    <w:rsid w:val="00780172"/>
    <w:rsid w:val="0079308D"/>
    <w:rsid w:val="007B2C8E"/>
    <w:rsid w:val="007C1DEA"/>
    <w:rsid w:val="007C2242"/>
    <w:rsid w:val="007D07A7"/>
    <w:rsid w:val="007E28D5"/>
    <w:rsid w:val="00831D24"/>
    <w:rsid w:val="00834876"/>
    <w:rsid w:val="008B41DC"/>
    <w:rsid w:val="009A2493"/>
    <w:rsid w:val="009D4857"/>
    <w:rsid w:val="00A02C6A"/>
    <w:rsid w:val="00A713A6"/>
    <w:rsid w:val="00A9241A"/>
    <w:rsid w:val="00B13D82"/>
    <w:rsid w:val="00B242C3"/>
    <w:rsid w:val="00B40E0F"/>
    <w:rsid w:val="00B97135"/>
    <w:rsid w:val="00BA06B7"/>
    <w:rsid w:val="00BE5F4A"/>
    <w:rsid w:val="00C0344A"/>
    <w:rsid w:val="00C035B3"/>
    <w:rsid w:val="00C126B3"/>
    <w:rsid w:val="00C15848"/>
    <w:rsid w:val="00C346BB"/>
    <w:rsid w:val="00C47FAE"/>
    <w:rsid w:val="00C56883"/>
    <w:rsid w:val="00C86130"/>
    <w:rsid w:val="00D114E3"/>
    <w:rsid w:val="00D65BD9"/>
    <w:rsid w:val="00DA3FC9"/>
    <w:rsid w:val="00DA48AC"/>
    <w:rsid w:val="00DC567E"/>
    <w:rsid w:val="00E2473E"/>
    <w:rsid w:val="00E31B88"/>
    <w:rsid w:val="00E555CA"/>
    <w:rsid w:val="00E714F3"/>
    <w:rsid w:val="00EE1AC6"/>
    <w:rsid w:val="00EF2595"/>
    <w:rsid w:val="00F032F1"/>
    <w:rsid w:val="00F1772A"/>
    <w:rsid w:val="00F32EA9"/>
    <w:rsid w:val="00F767BF"/>
    <w:rsid w:val="00F800AC"/>
    <w:rsid w:val="00F85528"/>
    <w:rsid w:val="00FA46FD"/>
    <w:rsid w:val="00FC45E0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163D"/>
  <w15:docId w15:val="{8691328B-2AF2-421D-882A-6A13FF02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6C54"/>
    <w:pPr>
      <w:autoSpaceDE w:val="0"/>
      <w:autoSpaceDN w:val="0"/>
      <w:adjustRightInd w:val="0"/>
      <w:spacing w:after="0" w:line="240" w:lineRule="auto"/>
    </w:pPr>
    <w:rPr>
      <w:rFonts w:ascii="JOPECD+Arial" w:hAnsi="JOPECD+Arial" w:cs="JOPECD+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A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3A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6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6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A35F-BAAE-485F-AF22-E27F3A6E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Zielonko</dc:creator>
  <cp:lastModifiedBy>Izabela Pustelnik</cp:lastModifiedBy>
  <cp:revision>2</cp:revision>
  <cp:lastPrinted>2022-11-14T10:25:00Z</cp:lastPrinted>
  <dcterms:created xsi:type="dcterms:W3CDTF">2023-02-13T10:59:00Z</dcterms:created>
  <dcterms:modified xsi:type="dcterms:W3CDTF">2023-02-13T10:59:00Z</dcterms:modified>
</cp:coreProperties>
</file>